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5D" w:rsidRPr="00B95B1B" w:rsidRDefault="007D5B5D" w:rsidP="007D5B5D">
      <w:pPr>
        <w:pStyle w:val="Nadpis2"/>
        <w:rPr>
          <w:color w:val="auto"/>
        </w:rPr>
      </w:pPr>
      <w:r w:rsidRPr="00B95B1B">
        <w:rPr>
          <w:color w:val="auto"/>
        </w:rPr>
        <w:t>INFORMACE O ZPRACOVÁNÍ OSOBNÍCH ÚDAJŮ</w:t>
      </w:r>
    </w:p>
    <w:p w:rsidR="007D5B5D" w:rsidRPr="00B95B1B" w:rsidRDefault="007D5B5D" w:rsidP="007D5B5D">
      <w:pPr>
        <w:pStyle w:val="Oddl"/>
      </w:pPr>
      <w:r w:rsidRPr="00B95B1B">
        <w:t>DLE ČL. 13 NAŘÍZENÍ EVROPSKÉHO PARLAMENTU A RADY (EU) 2016/679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120" w:line="240" w:lineRule="auto"/>
        <w:jc w:val="center"/>
        <w:rPr>
          <w:rFonts w:eastAsia="ArialMT" w:cs="ArialMT"/>
        </w:rPr>
      </w:pPr>
      <w:r w:rsidRPr="00B95B1B">
        <w:rPr>
          <w:rFonts w:eastAsia="ArialMT" w:cs="ArialMT"/>
        </w:rPr>
        <w:t>Významem tohoto dokumentu je splnění zákonné povinnosti Správce osobních údajů vůči Subjektu údajů, tedy k zajištění plné a transparentní informovanosti o zpracování osobních údajů vč. zvláštních kategorií osobních údajů.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KONTAKTNÍ ÚDAJE ORGANIZACE</w:t>
      </w:r>
    </w:p>
    <w:p w:rsidR="000E4FA4" w:rsidRDefault="000E4FA4" w:rsidP="000E4FA4">
      <w:pPr>
        <w:keepLines w:val="0"/>
        <w:autoSpaceDE w:val="0"/>
        <w:autoSpaceDN w:val="0"/>
        <w:adjustRightInd w:val="0"/>
        <w:spacing w:after="120" w:line="240" w:lineRule="auto"/>
        <w:ind w:left="426"/>
        <w:rPr>
          <w:rFonts w:eastAsia="ArialMT" w:cs="ArialMT"/>
        </w:rPr>
      </w:pPr>
      <w:r>
        <w:rPr>
          <w:rFonts w:eastAsia="ArialMT" w:cs="ArialMT"/>
          <w:b/>
        </w:rPr>
        <w:t>Základní škola, Trutnov 2, Mládežnická 536</w:t>
      </w:r>
      <w:r>
        <w:rPr>
          <w:rFonts w:eastAsia="ArialMT" w:cs="ArialMT"/>
        </w:rPr>
        <w:t>, 541 02 Trutnov, IČ 64201147, mladeznicka@zsmltu.cz, +420 499 859</w:t>
      </w:r>
      <w:r>
        <w:rPr>
          <w:rFonts w:eastAsia="ArialMT" w:cs="ArialMT"/>
        </w:rPr>
        <w:t> </w:t>
      </w:r>
      <w:r>
        <w:rPr>
          <w:rFonts w:eastAsia="ArialMT" w:cs="ArialMT"/>
        </w:rPr>
        <w:t>951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KONTAKTNÍ ÚDAJE POVĚŘENCE PRO OCHRANU OSOBNÍCH ÚDAJŮ</w:t>
      </w:r>
    </w:p>
    <w:p w:rsidR="007D5B5D" w:rsidRPr="00B95B1B" w:rsidRDefault="00B64401" w:rsidP="007D5B5D">
      <w:pPr>
        <w:keepLines w:val="0"/>
        <w:autoSpaceDE w:val="0"/>
        <w:autoSpaceDN w:val="0"/>
        <w:adjustRightInd w:val="0"/>
        <w:spacing w:after="12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  <w:b/>
        </w:rPr>
        <w:t>Petr Mach</w:t>
      </w:r>
      <w:r w:rsidRPr="00B95B1B">
        <w:rPr>
          <w:rFonts w:eastAsia="ArialMT" w:cs="ArialMT"/>
        </w:rPr>
        <w:t xml:space="preserve">, Havlíčkova 648, 50801 Hořice, </w:t>
      </w:r>
      <w:proofErr w:type="spellStart"/>
      <w:r w:rsidRPr="00B95B1B">
        <w:rPr>
          <w:rFonts w:eastAsia="ArialMT" w:cs="ArialMT"/>
        </w:rPr>
        <w:t>general</w:t>
      </w:r>
      <w:proofErr w:type="spellEnd"/>
      <w:r w:rsidRPr="00B95B1B">
        <w:rPr>
          <w:rFonts w:eastAsia="ArialMT" w:cs="ArialMT"/>
          <w:lang w:val="en-US"/>
        </w:rPr>
        <w:t>@</w:t>
      </w:r>
      <w:r w:rsidRPr="00B95B1B">
        <w:rPr>
          <w:rFonts w:eastAsia="ArialMT" w:cs="ArialMT"/>
        </w:rPr>
        <w:t>o-o-u.cz, +420 722 133 362</w:t>
      </w:r>
    </w:p>
    <w:p w:rsidR="00B64401" w:rsidRPr="00B95B1B" w:rsidRDefault="00B64401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Dozorový úřad</w:t>
      </w:r>
    </w:p>
    <w:p w:rsidR="00B64401" w:rsidRPr="00B95B1B" w:rsidRDefault="00B64401" w:rsidP="00B64401">
      <w:pPr>
        <w:keepLines w:val="0"/>
        <w:autoSpaceDE w:val="0"/>
        <w:autoSpaceDN w:val="0"/>
        <w:adjustRightInd w:val="0"/>
        <w:spacing w:after="0" w:line="240" w:lineRule="auto"/>
        <w:ind w:left="426"/>
        <w:rPr>
          <w:rFonts w:eastAsia="ArialMT" w:cs="ArialMT"/>
        </w:rPr>
      </w:pPr>
      <w:r w:rsidRPr="00B95B1B">
        <w:rPr>
          <w:rFonts w:eastAsia="ArialMT" w:cs="ArialMT"/>
        </w:rPr>
        <w:t xml:space="preserve">V případě podezření, že s Vašimi osobními údaji nakládáme protiprávně, můžete se také obrátit na dozorový úřad, kterým je Úřad pro ochranu osobních údajů, Pplk. Sochora 27, 170 00 Praha 7, </w:t>
      </w:r>
      <w:hyperlink r:id="rId7" w:history="1">
        <w:r w:rsidRPr="00B95B1B">
          <w:rPr>
            <w:rStyle w:val="Hypertextovodkaz"/>
            <w:rFonts w:eastAsia="ArialMT" w:cs="ArialMT"/>
            <w:color w:val="auto"/>
          </w:rPr>
          <w:t>posta@uoou.cz</w:t>
        </w:r>
      </w:hyperlink>
      <w:r w:rsidRPr="00B95B1B">
        <w:rPr>
          <w:rFonts w:eastAsia="ArialMT" w:cs="ArialMT"/>
        </w:rPr>
        <w:t>, +420 234 665 111 (Ústředna)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ROZSAH ZPRACOVÁVANÝCH OSOBNÍCH ÚDAJŮ</w:t>
      </w:r>
    </w:p>
    <w:p w:rsidR="00A30619" w:rsidRPr="00B95B1B" w:rsidRDefault="00E51E35" w:rsidP="00A30619">
      <w:pPr>
        <w:pStyle w:val="Odstavecseseznamem"/>
        <w:numPr>
          <w:ilvl w:val="0"/>
          <w:numId w:val="10"/>
        </w:numPr>
      </w:pPr>
      <w:r>
        <w:rPr>
          <w:b/>
        </w:rPr>
        <w:t>U cizího strávníka</w:t>
      </w:r>
      <w:r w:rsidR="00F855DE">
        <w:t xml:space="preserve"> Jméno a příjmení, adresa</w:t>
      </w:r>
      <w:r w:rsidR="00021222">
        <w:t xml:space="preserve"> trvalého pobytu, číslo bankovního účtu, telefonní číslo</w:t>
      </w:r>
      <w:r w:rsidR="00F855DE">
        <w:t xml:space="preserve"> 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ÚČEL / Y ZPRACOVÁNÍ A PRÁVNÍ ZÁKLAD PRO ZPRACOVÁNÍ</w:t>
      </w:r>
    </w:p>
    <w:p w:rsidR="007D5B5D" w:rsidRPr="00B95B1B" w:rsidRDefault="007D5B5D" w:rsidP="007D5B5D">
      <w:pPr>
        <w:pStyle w:val="Odstavecseseznamem"/>
        <w:keepLines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4"/>
        <w:rPr>
          <w:rFonts w:eastAsia="ArialMT" w:cs="ArialMT"/>
        </w:rPr>
      </w:pPr>
      <w:r w:rsidRPr="00B95B1B">
        <w:rPr>
          <w:rFonts w:eastAsia="ArialMT" w:cs="ArialMT"/>
        </w:rPr>
        <w:t>Plnění zákonných povinností</w:t>
      </w:r>
      <w:r w:rsidR="009A4E33">
        <w:rPr>
          <w:rFonts w:eastAsia="ArialMT" w:cs="ArialMT"/>
        </w:rPr>
        <w:t xml:space="preserve"> spojených s evidencí strávníků a účetním zpracováním 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OPRÁVNĚNÉ ZÁJMY ORGANIZACE NEBO TŘETÍ STRANY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</w:rPr>
        <w:t>Organizace neeviduje žádné oprávněné zájmy, které by byly důvodem zpraco</w:t>
      </w:r>
      <w:r w:rsidR="00FB581F">
        <w:rPr>
          <w:rFonts w:eastAsia="ArialMT" w:cs="ArialMT"/>
        </w:rPr>
        <w:t>vání osobních údajů.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PŘÍJEMCI NEBO KATEGORIE PŘÍJEMCŮ OSOBNÍCH ÚDAJŮ</w:t>
      </w:r>
    </w:p>
    <w:p w:rsidR="007D5B5D" w:rsidRPr="00B95B1B" w:rsidRDefault="007D5B5D" w:rsidP="000E4FA4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</w:rPr>
        <w:t xml:space="preserve">Správce osobních údajů </w:t>
      </w:r>
      <w:r w:rsidR="009A4E33">
        <w:rPr>
          <w:rFonts w:eastAsia="ArialMT" w:cs="ArialMT"/>
        </w:rPr>
        <w:t>neposkytuje vaše osobní údaje.</w:t>
      </w:r>
    </w:p>
    <w:p w:rsidR="007D5B5D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PŘEDÁVÁNÍ OSOBNÍCH ÚDAJŮ DO ZAHRANIČÍ</w:t>
      </w:r>
    </w:p>
    <w:p w:rsidR="009A4E33" w:rsidRPr="009A4E33" w:rsidRDefault="009A4E33" w:rsidP="009A4E33">
      <w:r>
        <w:t xml:space="preserve">        </w:t>
      </w:r>
      <w:r w:rsidRPr="00B95B1B">
        <w:rPr>
          <w:rFonts w:eastAsia="ArialMT" w:cs="ArialMT"/>
        </w:rPr>
        <w:t xml:space="preserve">Správce osobních údajů </w:t>
      </w:r>
      <w:r>
        <w:rPr>
          <w:rFonts w:eastAsia="ArialMT" w:cs="ArialMT"/>
        </w:rPr>
        <w:t>nepředává vaše osobní údaje do zahraničí.</w:t>
      </w:r>
      <w:r>
        <w:t xml:space="preserve">     </w:t>
      </w:r>
    </w:p>
    <w:p w:rsidR="007D5B5D" w:rsidRPr="00B95B1B" w:rsidRDefault="007D5B5D" w:rsidP="007D5B5D">
      <w:pPr>
        <w:pStyle w:val="Nadpis1"/>
        <w:rPr>
          <w:rFonts w:eastAsia="ArialMT"/>
          <w:color w:val="auto"/>
        </w:rPr>
      </w:pPr>
      <w:r w:rsidRPr="00B95B1B">
        <w:rPr>
          <w:rFonts w:eastAsia="ArialMT"/>
          <w:color w:val="auto"/>
        </w:rPr>
        <w:t>DOBA ULOŽENÍ OSOBNÍCH ÚDAJŮ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0" w:line="240" w:lineRule="auto"/>
        <w:ind w:left="425"/>
        <w:rPr>
          <w:rFonts w:eastAsia="ArialMT" w:cs="ArialMT"/>
        </w:rPr>
      </w:pPr>
      <w:r w:rsidRPr="00B95B1B">
        <w:rPr>
          <w:rFonts w:eastAsia="ArialMT" w:cs="ArialMT"/>
        </w:rPr>
        <w:t>Vaše osobní údaje ukládáme pouze ze zákonných důvodů a po dobu nezbytně nutnou, kterou nám ukládají zákonné povinnosti. O délce zpracování vašich osobních informací vás rádi informujeme v sídle společnosti na vaši žádost.</w:t>
      </w:r>
    </w:p>
    <w:p w:rsidR="007D5B5D" w:rsidRPr="00B95B1B" w:rsidRDefault="007D5B5D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0E4FA4" w:rsidRDefault="004203BE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  </w:t>
      </w:r>
    </w:p>
    <w:p w:rsidR="000E4FA4" w:rsidRDefault="000E4FA4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4E4030" w:rsidRDefault="009E1098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bookmarkStart w:id="0" w:name="_GoBack"/>
      <w:bookmarkEnd w:id="0"/>
      <w:r w:rsidRPr="00B95B1B">
        <w:rPr>
          <w:rFonts w:eastAsia="ArialMT" w:cs="ArialMT"/>
        </w:rPr>
        <w:t>V Trutnově dne:</w:t>
      </w:r>
    </w:p>
    <w:p w:rsidR="004E4030" w:rsidRDefault="004E4030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4E4030" w:rsidRPr="00B95B1B" w:rsidRDefault="004E4030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</w:p>
    <w:p w:rsidR="007D5B5D" w:rsidRPr="00B95B1B" w:rsidRDefault="004E4030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……………………………………………………</w:t>
      </w:r>
      <w:r w:rsidR="007D5B5D" w:rsidRPr="00B95B1B">
        <w:rPr>
          <w:rFonts w:eastAsia="ArialMT" w:cs="ArialMT"/>
        </w:rPr>
        <w:tab/>
      </w:r>
      <w:r w:rsidR="007D5B5D" w:rsidRPr="00B95B1B">
        <w:rPr>
          <w:rFonts w:eastAsia="ArialMT" w:cs="ArialMT"/>
        </w:rPr>
        <w:tab/>
      </w:r>
      <w:r w:rsidR="00E0788E">
        <w:rPr>
          <w:rFonts w:eastAsia="ArialMT" w:cs="ArialMT"/>
        </w:rPr>
        <w:t xml:space="preserve">                           …………………………………………..</w:t>
      </w:r>
      <w:r w:rsidR="007D5B5D" w:rsidRPr="00B95B1B">
        <w:rPr>
          <w:rFonts w:eastAsia="ArialMT" w:cs="ArialMT"/>
        </w:rPr>
        <w:tab/>
      </w:r>
      <w:r w:rsidR="007D5B5D" w:rsidRPr="00B95B1B">
        <w:rPr>
          <w:rFonts w:eastAsia="ArialMT" w:cs="ArialMT"/>
        </w:rPr>
        <w:tab/>
      </w:r>
      <w:r w:rsidR="007D5B5D" w:rsidRPr="00B95B1B">
        <w:rPr>
          <w:rFonts w:eastAsia="ArialMT" w:cs="ArialMT"/>
        </w:rPr>
        <w:tab/>
      </w:r>
      <w:r w:rsidR="007D5B5D" w:rsidRPr="00B95B1B">
        <w:rPr>
          <w:rFonts w:eastAsia="ArialMT" w:cs="ArialMT"/>
        </w:rPr>
        <w:tab/>
      </w:r>
      <w:r w:rsidR="007D5B5D" w:rsidRPr="00B95B1B">
        <w:rPr>
          <w:rFonts w:eastAsia="ArialMT" w:cs="ArialMT"/>
        </w:rPr>
        <w:tab/>
      </w:r>
    </w:p>
    <w:p w:rsidR="007D5B5D" w:rsidRPr="00B95B1B" w:rsidRDefault="004E4030" w:rsidP="007D5B5D">
      <w:pPr>
        <w:keepLines w:val="0"/>
        <w:autoSpaceDE w:val="0"/>
        <w:autoSpaceDN w:val="0"/>
        <w:adjustRightInd w:val="0"/>
        <w:spacing w:after="0" w:line="240" w:lineRule="auto"/>
        <w:rPr>
          <w:rFonts w:eastAsia="ArialMT" w:cs="ArialMT"/>
        </w:rPr>
      </w:pPr>
      <w:r>
        <w:rPr>
          <w:rFonts w:eastAsia="ArialMT" w:cs="ArialMT"/>
        </w:rPr>
        <w:t xml:space="preserve">        </w:t>
      </w:r>
      <w:r w:rsidR="007D5B5D" w:rsidRPr="00B95B1B">
        <w:rPr>
          <w:rFonts w:eastAsia="ArialMT" w:cs="ArialMT"/>
        </w:rPr>
        <w:t>Jméno</w:t>
      </w:r>
      <w:r>
        <w:rPr>
          <w:rFonts w:eastAsia="ArialMT" w:cs="ArialMT"/>
        </w:rPr>
        <w:t xml:space="preserve"> a příjmení</w:t>
      </w:r>
      <w:r w:rsidR="00E0788E">
        <w:rPr>
          <w:rFonts w:eastAsia="ArialMT" w:cs="ArialMT"/>
        </w:rPr>
        <w:t xml:space="preserve"> </w:t>
      </w:r>
      <w:r>
        <w:rPr>
          <w:rFonts w:eastAsia="ArialMT" w:cs="ArialMT"/>
        </w:rPr>
        <w:t xml:space="preserve">oprávněné </w:t>
      </w:r>
      <w:proofErr w:type="gramStart"/>
      <w:r>
        <w:rPr>
          <w:rFonts w:eastAsia="ArialMT" w:cs="ArialMT"/>
        </w:rPr>
        <w:t xml:space="preserve">osoby                                                                   </w:t>
      </w:r>
      <w:r w:rsidR="00E0788E">
        <w:rPr>
          <w:rFonts w:eastAsia="ArialMT" w:cs="ArialMT"/>
        </w:rPr>
        <w:t xml:space="preserve"> P</w:t>
      </w:r>
      <w:r w:rsidR="007D5B5D" w:rsidRPr="00B95B1B">
        <w:rPr>
          <w:rFonts w:eastAsia="ArialMT" w:cs="ArialMT"/>
        </w:rPr>
        <w:t>odpis</w:t>
      </w:r>
      <w:proofErr w:type="gramEnd"/>
      <w:r w:rsidR="007D5B5D" w:rsidRPr="00B95B1B">
        <w:rPr>
          <w:rFonts w:eastAsia="ArialMT" w:cs="ArialMT"/>
        </w:rPr>
        <w:t xml:space="preserve"> oprávněné osoby</w:t>
      </w:r>
    </w:p>
    <w:p w:rsidR="009A0563" w:rsidRPr="00B95B1B" w:rsidRDefault="009A0563" w:rsidP="00AF2B2F"/>
    <w:sectPr w:rsidR="009A0563" w:rsidRPr="00B95B1B" w:rsidSect="000406C8">
      <w:headerReference w:type="default" r:id="rId8"/>
      <w:footerReference w:type="default" r:id="rId9"/>
      <w:pgSz w:w="11907" w:h="16839" w:code="9"/>
      <w:pgMar w:top="720" w:right="720" w:bottom="567" w:left="720" w:header="720" w:footer="3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69" w:rsidRDefault="00684069">
      <w:pPr>
        <w:spacing w:after="0"/>
      </w:pPr>
      <w:r>
        <w:separator/>
      </w:r>
    </w:p>
  </w:endnote>
  <w:endnote w:type="continuationSeparator" w:id="0">
    <w:p w:rsidR="00684069" w:rsidRDefault="006840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EB" w:rsidRDefault="00041F98" w:rsidP="0089624C">
    <w:pPr>
      <w:pStyle w:val="Zpat"/>
      <w:pBdr>
        <w:top w:val="single" w:sz="4" w:space="6" w:color="27C2D6"/>
      </w:pBdr>
      <w:jc w:val="lef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6124575</wp:posOffset>
              </wp:positionH>
              <wp:positionV relativeFrom="paragraph">
                <wp:posOffset>248920</wp:posOffset>
              </wp:positionV>
              <wp:extent cx="519430" cy="281940"/>
              <wp:effectExtent l="0" t="0" r="4445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43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B2F" w:rsidRPr="00AF2B2F" w:rsidRDefault="00AF2B2F" w:rsidP="00AF2B2F">
                          <w:pPr>
                            <w:jc w:val="right"/>
                          </w:pP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0E4FA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  <w:r w:rsidRPr="00AF2B2F">
                            <w:rPr>
                              <w:rStyle w:val="slostrnky"/>
                            </w:rPr>
                            <w:t>/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begin"/>
                          </w:r>
                          <w:r w:rsidRPr="00AF2B2F">
                            <w:rPr>
                              <w:rStyle w:val="slostrnky"/>
                            </w:rPr>
                            <w:instrText xml:space="preserve"> NUMPAGES  </w:instrText>
                          </w:r>
                          <w:r w:rsidRPr="00AF2B2F">
                            <w:rPr>
                              <w:rStyle w:val="slostrnky"/>
                            </w:rPr>
                            <w:fldChar w:fldCharType="separate"/>
                          </w:r>
                          <w:r w:rsidR="000E4FA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AF2B2F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82.25pt;margin-top:19.6pt;width:40.9pt;height:2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" stroked="f">
              <v:textbox>
                <w:txbxContent>
                  <w:p w:rsidR="00AF2B2F" w:rsidRPr="00AF2B2F" w:rsidRDefault="00AF2B2F" w:rsidP="00AF2B2F">
                    <w:pPr>
                      <w:jc w:val="right"/>
                    </w:pP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PAGE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0E4FA4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  <w:r w:rsidRPr="00AF2B2F">
                      <w:rPr>
                        <w:rStyle w:val="slostrnky"/>
                      </w:rPr>
                      <w:t>/</w:t>
                    </w:r>
                    <w:r w:rsidRPr="00AF2B2F">
                      <w:rPr>
                        <w:rStyle w:val="slostrnky"/>
                      </w:rPr>
                      <w:fldChar w:fldCharType="begin"/>
                    </w:r>
                    <w:r w:rsidRPr="00AF2B2F">
                      <w:rPr>
                        <w:rStyle w:val="slostrnky"/>
                      </w:rPr>
                      <w:instrText xml:space="preserve"> NUMPAGES  </w:instrText>
                    </w:r>
                    <w:r w:rsidRPr="00AF2B2F">
                      <w:rPr>
                        <w:rStyle w:val="slostrnky"/>
                      </w:rPr>
                      <w:fldChar w:fldCharType="separate"/>
                    </w:r>
                    <w:r w:rsidR="000E4FA4">
                      <w:rPr>
                        <w:rStyle w:val="slostrnky"/>
                        <w:noProof/>
                      </w:rPr>
                      <w:t>1</w:t>
                    </w:r>
                    <w:r w:rsidRPr="00AF2B2F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372100" cy="504825"/>
          <wp:effectExtent l="0" t="0" r="0" b="0"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69" w:rsidRDefault="00684069">
      <w:pPr>
        <w:spacing w:after="0"/>
      </w:pPr>
      <w:r>
        <w:separator/>
      </w:r>
    </w:p>
  </w:footnote>
  <w:footnote w:type="continuationSeparator" w:id="0">
    <w:p w:rsidR="00684069" w:rsidRDefault="006840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98" w:rsidRPr="000E4FA4" w:rsidRDefault="000E4FA4" w:rsidP="000E4FA4">
    <w:pPr>
      <w:pStyle w:val="Zhlav"/>
      <w:shd w:val="clear" w:color="auto" w:fill="C00000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Základní škola, Trutnov 2, Mládežnická 536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410"/>
    <w:multiLevelType w:val="hybridMultilevel"/>
    <w:tmpl w:val="19E26C58"/>
    <w:lvl w:ilvl="0" w:tplc="FD265606">
      <w:start w:val="1"/>
      <w:numFmt w:val="bullet"/>
      <w:lvlText w:val="-"/>
      <w:lvlJc w:val="left"/>
      <w:pPr>
        <w:ind w:left="720" w:hanging="360"/>
      </w:pPr>
      <w:rPr>
        <w:rFonts w:ascii="Calibri" w:eastAsia="Wingdings-Regular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B2D"/>
    <w:multiLevelType w:val="hybridMultilevel"/>
    <w:tmpl w:val="8BD2731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C1355BE"/>
    <w:multiLevelType w:val="hybridMultilevel"/>
    <w:tmpl w:val="D7B4B084"/>
    <w:lvl w:ilvl="0" w:tplc="5A2CA2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40232"/>
    <w:multiLevelType w:val="hybridMultilevel"/>
    <w:tmpl w:val="F1808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31F8"/>
    <w:multiLevelType w:val="hybridMultilevel"/>
    <w:tmpl w:val="6ECC1326"/>
    <w:lvl w:ilvl="0" w:tplc="C7CA246A">
      <w:start w:val="1"/>
      <w:numFmt w:val="decimalZer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E7B0A"/>
    <w:multiLevelType w:val="hybridMultilevel"/>
    <w:tmpl w:val="853A67EC"/>
    <w:lvl w:ilvl="0" w:tplc="B7B0688E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107"/>
    <w:multiLevelType w:val="hybridMultilevel"/>
    <w:tmpl w:val="179C1EF6"/>
    <w:lvl w:ilvl="0" w:tplc="555AC6E6">
      <w:numFmt w:val="bullet"/>
      <w:lvlText w:val="-"/>
      <w:lvlJc w:val="left"/>
      <w:pPr>
        <w:ind w:left="720" w:hanging="360"/>
      </w:pPr>
      <w:rPr>
        <w:rFonts w:ascii="Arial Narrow" w:eastAsia="Century Schoolbook" w:hAnsi="Arial Narrow" w:cs="Century Schoolboo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A5860"/>
    <w:multiLevelType w:val="hybridMultilevel"/>
    <w:tmpl w:val="48AE9CD0"/>
    <w:lvl w:ilvl="0" w:tplc="040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5D"/>
    <w:rsid w:val="0000496A"/>
    <w:rsid w:val="0001615B"/>
    <w:rsid w:val="00021222"/>
    <w:rsid w:val="000406C8"/>
    <w:rsid w:val="00041F98"/>
    <w:rsid w:val="000650EE"/>
    <w:rsid w:val="00073BA2"/>
    <w:rsid w:val="000D5194"/>
    <w:rsid w:val="000E4FA4"/>
    <w:rsid w:val="00114DB6"/>
    <w:rsid w:val="00145008"/>
    <w:rsid w:val="001E3B45"/>
    <w:rsid w:val="0021082E"/>
    <w:rsid w:val="0024241A"/>
    <w:rsid w:val="002624D1"/>
    <w:rsid w:val="002A0285"/>
    <w:rsid w:val="002C58FF"/>
    <w:rsid w:val="002D47CE"/>
    <w:rsid w:val="002D75E6"/>
    <w:rsid w:val="0030218E"/>
    <w:rsid w:val="00314FBD"/>
    <w:rsid w:val="0032303B"/>
    <w:rsid w:val="003349E1"/>
    <w:rsid w:val="00355F08"/>
    <w:rsid w:val="003661DB"/>
    <w:rsid w:val="00386E85"/>
    <w:rsid w:val="003C158D"/>
    <w:rsid w:val="003C6E9A"/>
    <w:rsid w:val="003D386A"/>
    <w:rsid w:val="003F5BED"/>
    <w:rsid w:val="00406346"/>
    <w:rsid w:val="004203BE"/>
    <w:rsid w:val="00423799"/>
    <w:rsid w:val="004B1FA0"/>
    <w:rsid w:val="004D5F7B"/>
    <w:rsid w:val="004E4030"/>
    <w:rsid w:val="004E6375"/>
    <w:rsid w:val="00567A45"/>
    <w:rsid w:val="00592BEB"/>
    <w:rsid w:val="005D693B"/>
    <w:rsid w:val="005E2111"/>
    <w:rsid w:val="006044E2"/>
    <w:rsid w:val="006765DA"/>
    <w:rsid w:val="00677A07"/>
    <w:rsid w:val="00682417"/>
    <w:rsid w:val="00684069"/>
    <w:rsid w:val="006917A0"/>
    <w:rsid w:val="006C798B"/>
    <w:rsid w:val="006E7E11"/>
    <w:rsid w:val="006F6DF2"/>
    <w:rsid w:val="00712356"/>
    <w:rsid w:val="00745E78"/>
    <w:rsid w:val="00784EEB"/>
    <w:rsid w:val="007A1671"/>
    <w:rsid w:val="007D5B5D"/>
    <w:rsid w:val="007E40FB"/>
    <w:rsid w:val="00801327"/>
    <w:rsid w:val="00831A13"/>
    <w:rsid w:val="008355AA"/>
    <w:rsid w:val="00843CD6"/>
    <w:rsid w:val="008606A8"/>
    <w:rsid w:val="0088269F"/>
    <w:rsid w:val="008858E9"/>
    <w:rsid w:val="0089624C"/>
    <w:rsid w:val="008D1ECC"/>
    <w:rsid w:val="008D2D74"/>
    <w:rsid w:val="008F4993"/>
    <w:rsid w:val="00977A51"/>
    <w:rsid w:val="009A0563"/>
    <w:rsid w:val="009A4B48"/>
    <w:rsid w:val="009A4E33"/>
    <w:rsid w:val="009E1098"/>
    <w:rsid w:val="009F0282"/>
    <w:rsid w:val="00A049AA"/>
    <w:rsid w:val="00A178CE"/>
    <w:rsid w:val="00A26415"/>
    <w:rsid w:val="00A30619"/>
    <w:rsid w:val="00A37785"/>
    <w:rsid w:val="00A956A3"/>
    <w:rsid w:val="00AA1749"/>
    <w:rsid w:val="00AF2B2F"/>
    <w:rsid w:val="00B441A9"/>
    <w:rsid w:val="00B534D3"/>
    <w:rsid w:val="00B64401"/>
    <w:rsid w:val="00B95B1B"/>
    <w:rsid w:val="00BD237E"/>
    <w:rsid w:val="00BD610C"/>
    <w:rsid w:val="00C17FCC"/>
    <w:rsid w:val="00C23E90"/>
    <w:rsid w:val="00C46C51"/>
    <w:rsid w:val="00C84647"/>
    <w:rsid w:val="00CC5819"/>
    <w:rsid w:val="00CF7770"/>
    <w:rsid w:val="00D07CB2"/>
    <w:rsid w:val="00D17316"/>
    <w:rsid w:val="00D35A3B"/>
    <w:rsid w:val="00D36585"/>
    <w:rsid w:val="00D73512"/>
    <w:rsid w:val="00D73F1C"/>
    <w:rsid w:val="00D74485"/>
    <w:rsid w:val="00DE3B17"/>
    <w:rsid w:val="00E0788E"/>
    <w:rsid w:val="00E36F65"/>
    <w:rsid w:val="00E51E35"/>
    <w:rsid w:val="00E63778"/>
    <w:rsid w:val="00EA2FBB"/>
    <w:rsid w:val="00EB5D02"/>
    <w:rsid w:val="00EE3A3E"/>
    <w:rsid w:val="00F02E91"/>
    <w:rsid w:val="00F50B24"/>
    <w:rsid w:val="00F855DE"/>
    <w:rsid w:val="00F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48AF1-7785-4AA4-A739-9D3C1A34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B5D"/>
    <w:pPr>
      <w:keepLines/>
      <w:spacing w:after="240" w:line="276" w:lineRule="auto"/>
    </w:pPr>
    <w:rPr>
      <w:rFonts w:ascii="Arial Narrow" w:eastAsiaTheme="minorHAnsi" w:hAnsi="Arial Narrow" w:cstheme="minorBidi"/>
      <w:sz w:val="22"/>
      <w:szCs w:val="22"/>
      <w:lang w:eastAsia="en-US"/>
    </w:rPr>
  </w:style>
  <w:style w:type="paragraph" w:styleId="Nadpis1">
    <w:name w:val="heading 1"/>
    <w:aliases w:val="GDPR Nadpis 2"/>
    <w:basedOn w:val="Normln"/>
    <w:next w:val="Normln"/>
    <w:link w:val="Nadpis1Char"/>
    <w:autoRedefine/>
    <w:uiPriority w:val="9"/>
    <w:qFormat/>
    <w:rsid w:val="00E63778"/>
    <w:pPr>
      <w:keepNext/>
      <w:numPr>
        <w:numId w:val="3"/>
      </w:numPr>
      <w:overflowPunct w:val="0"/>
      <w:autoSpaceDE w:val="0"/>
      <w:autoSpaceDN w:val="0"/>
      <w:adjustRightInd w:val="0"/>
      <w:spacing w:before="240" w:after="60" w:line="288" w:lineRule="auto"/>
      <w:ind w:left="284" w:hanging="284"/>
      <w:textAlignment w:val="baseline"/>
      <w:outlineLvl w:val="0"/>
    </w:pPr>
    <w:rPr>
      <w:rFonts w:eastAsia="Times New Roman" w:cs="Times New Roman"/>
      <w:caps/>
      <w:color w:val="27C2D6"/>
      <w:sz w:val="28"/>
      <w:szCs w:val="32"/>
    </w:rPr>
  </w:style>
  <w:style w:type="paragraph" w:styleId="Nadpis2">
    <w:name w:val="heading 2"/>
    <w:aliases w:val="GDPR Nadpis 1"/>
    <w:basedOn w:val="Normln"/>
    <w:next w:val="Normln"/>
    <w:link w:val="Nadpis2Char"/>
    <w:autoRedefine/>
    <w:uiPriority w:val="9"/>
    <w:unhideWhenUsed/>
    <w:qFormat/>
    <w:rsid w:val="00C46C51"/>
    <w:pPr>
      <w:keepNext/>
      <w:spacing w:after="0"/>
      <w:jc w:val="center"/>
      <w:outlineLvl w:val="1"/>
    </w:pPr>
    <w:rPr>
      <w:rFonts w:eastAsia="Times New Roman" w:cs="Century Schoolbook"/>
      <w:bCs/>
      <w:iCs/>
      <w:color w:val="27C2D6"/>
      <w:sz w:val="5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C84647"/>
    <w:pPr>
      <w:spacing w:after="80"/>
      <w:contextualSpacing/>
    </w:pPr>
    <w:rPr>
      <w:rFonts w:ascii="Calibri Light" w:eastAsia="Times New Roman" w:hAnsi="Calibri Light"/>
      <w:b/>
      <w:bCs/>
      <w:color w:val="4472C4"/>
      <w:spacing w:val="-10"/>
      <w:kern w:val="28"/>
      <w:sz w:val="44"/>
    </w:rPr>
  </w:style>
  <w:style w:type="character" w:customStyle="1" w:styleId="NzevChar">
    <w:name w:val="Název Char"/>
    <w:link w:val="Nzev"/>
    <w:uiPriority w:val="2"/>
    <w:rsid w:val="00C84647"/>
    <w:rPr>
      <w:rFonts w:ascii="Calibri Light" w:eastAsia="Times New Roman" w:hAnsi="Calibri Light" w:cs="Times New Roman"/>
      <w:b/>
      <w:bCs/>
      <w:color w:val="4472C4"/>
      <w:spacing w:val="-10"/>
      <w:kern w:val="28"/>
      <w:sz w:val="44"/>
      <w:szCs w:val="20"/>
      <w:lang w:val="en-US" w:eastAsia="ja-JP"/>
    </w:rPr>
  </w:style>
  <w:style w:type="paragraph" w:styleId="Zpat">
    <w:name w:val="footer"/>
    <w:basedOn w:val="Normln"/>
    <w:link w:val="ZpatChar"/>
    <w:uiPriority w:val="99"/>
    <w:unhideWhenUsed/>
    <w:rsid w:val="00C84647"/>
    <w:pPr>
      <w:pBdr>
        <w:top w:val="single" w:sz="4" w:space="6" w:color="4472C4"/>
      </w:pBdr>
      <w:spacing w:after="0"/>
      <w:jc w:val="right"/>
    </w:pPr>
    <w:rPr>
      <w:b/>
      <w:bCs/>
      <w:color w:val="262626"/>
    </w:rPr>
  </w:style>
  <w:style w:type="character" w:customStyle="1" w:styleId="ZpatChar">
    <w:name w:val="Zápatí Char"/>
    <w:link w:val="Zpat"/>
    <w:uiPriority w:val="99"/>
    <w:rsid w:val="00C84647"/>
    <w:rPr>
      <w:rFonts w:eastAsia="MS Mincho"/>
      <w:b/>
      <w:bCs/>
      <w:color w:val="262626"/>
      <w:sz w:val="18"/>
      <w:szCs w:val="20"/>
      <w:lang w:val="en-US" w:eastAsia="ja-JP"/>
    </w:rPr>
  </w:style>
  <w:style w:type="paragraph" w:styleId="Odstavecseseznamem">
    <w:name w:val="List Paragraph"/>
    <w:basedOn w:val="Normln"/>
    <w:uiPriority w:val="34"/>
    <w:unhideWhenUsed/>
    <w:qFormat/>
    <w:rsid w:val="00C846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406C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0406C8"/>
    <w:rPr>
      <w:rFonts w:eastAsia="MS Mincho"/>
      <w:color w:val="404040"/>
      <w:sz w:val="18"/>
      <w:szCs w:val="20"/>
      <w:lang w:val="en-US" w:eastAsia="ja-JP"/>
    </w:rPr>
  </w:style>
  <w:style w:type="character" w:styleId="Hypertextovodkaz">
    <w:name w:val="Hyperlink"/>
    <w:uiPriority w:val="99"/>
    <w:rsid w:val="00D74485"/>
    <w:rPr>
      <w:color w:val="0563C1"/>
      <w:u w:val="single"/>
    </w:rPr>
  </w:style>
  <w:style w:type="paragraph" w:styleId="Bezmezer">
    <w:name w:val="No Spacing"/>
    <w:uiPriority w:val="1"/>
    <w:qFormat/>
    <w:rsid w:val="00D74485"/>
    <w:rPr>
      <w:rFonts w:eastAsia="MS Mincho"/>
      <w:color w:val="404040"/>
      <w:sz w:val="18"/>
      <w:lang w:val="en-US" w:eastAsia="ja-JP"/>
    </w:rPr>
  </w:style>
  <w:style w:type="paragraph" w:customStyle="1" w:styleId="Oddl">
    <w:name w:val="Oddíl"/>
    <w:basedOn w:val="Normln"/>
    <w:autoRedefine/>
    <w:uiPriority w:val="2"/>
    <w:qFormat/>
    <w:rsid w:val="00C46C51"/>
    <w:pPr>
      <w:spacing w:after="360"/>
      <w:jc w:val="center"/>
    </w:pPr>
    <w:rPr>
      <w:rFonts w:eastAsia="Century Schoolbook" w:cs="Century Schoolbook"/>
      <w:caps/>
      <w:noProof/>
      <w:spacing w:val="10"/>
      <w:sz w:val="24"/>
    </w:rPr>
  </w:style>
  <w:style w:type="character" w:customStyle="1" w:styleId="Nadpis1Char">
    <w:name w:val="Nadpis 1 Char"/>
    <w:aliases w:val="GDPR Nadpis 2 Char"/>
    <w:link w:val="Nadpis1"/>
    <w:uiPriority w:val="9"/>
    <w:rsid w:val="00E63778"/>
    <w:rPr>
      <w:rFonts w:ascii="Arial Narrow" w:eastAsia="Times New Roman" w:hAnsi="Arial Narrow"/>
      <w:caps/>
      <w:color w:val="27C2D6"/>
      <w:sz w:val="28"/>
      <w:szCs w:val="32"/>
      <w:lang w:eastAsia="en-US"/>
    </w:rPr>
  </w:style>
  <w:style w:type="character" w:customStyle="1" w:styleId="Nadpis2Char">
    <w:name w:val="Nadpis 2 Char"/>
    <w:aliases w:val="GDPR Nadpis 1 Char"/>
    <w:link w:val="Nadpis2"/>
    <w:uiPriority w:val="9"/>
    <w:rsid w:val="00C46C51"/>
    <w:rPr>
      <w:rFonts w:ascii="Arial Narrow" w:eastAsia="Times New Roman" w:hAnsi="Arial Narrow" w:cs="Century Schoolbook"/>
      <w:bCs/>
      <w:iCs/>
      <w:color w:val="27C2D6"/>
      <w:sz w:val="52"/>
      <w:szCs w:val="28"/>
      <w:lang w:eastAsia="en-US"/>
    </w:rPr>
  </w:style>
  <w:style w:type="character" w:styleId="slostrnky">
    <w:name w:val="page number"/>
    <w:semiHidden/>
    <w:unhideWhenUsed/>
    <w:rsid w:val="00AF2B2F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B644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a@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GDPR.dotx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Géc Zdeněk</cp:lastModifiedBy>
  <cp:revision>2</cp:revision>
  <cp:lastPrinted>2018-05-11T07:58:00Z</cp:lastPrinted>
  <dcterms:created xsi:type="dcterms:W3CDTF">2018-05-21T10:40:00Z</dcterms:created>
  <dcterms:modified xsi:type="dcterms:W3CDTF">2018-05-21T10:40:00Z</dcterms:modified>
</cp:coreProperties>
</file>